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A3" w:rsidRPr="00C02CA3" w:rsidRDefault="00C02CA3" w:rsidP="00C02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09" w:firstLine="283"/>
        <w:jc w:val="center"/>
        <w:rPr>
          <w:rFonts w:ascii="Times New Roman" w:hAnsi="Times New Roman" w:cs="Times New Roman"/>
          <w:b/>
          <w:color w:val="FF0000"/>
          <w:sz w:val="24"/>
          <w:szCs w:val="24"/>
        </w:rPr>
      </w:pPr>
      <w:r w:rsidRPr="00C02CA3">
        <w:rPr>
          <w:rFonts w:ascii="Times New Roman" w:hAnsi="Times New Roman" w:cs="Times New Roman"/>
          <w:b/>
          <w:color w:val="FF0000"/>
          <w:sz w:val="24"/>
          <w:szCs w:val="24"/>
        </w:rPr>
        <w:t>L’apprenti Olympien</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Pr="00C02CA3" w:rsidRDefault="00C02CA3" w:rsidP="00C02CA3">
      <w:pPr>
        <w:autoSpaceDE w:val="0"/>
        <w:autoSpaceDN w:val="0"/>
        <w:adjustRightInd w:val="0"/>
        <w:spacing w:after="0" w:line="240" w:lineRule="auto"/>
        <w:ind w:left="-709" w:firstLine="283"/>
        <w:jc w:val="center"/>
        <w:rPr>
          <w:rFonts w:ascii="Times New Roman" w:hAnsi="Times New Roman" w:cs="Times New Roman"/>
          <w:color w:val="0070C0"/>
          <w:sz w:val="24"/>
          <w:szCs w:val="24"/>
        </w:rPr>
      </w:pPr>
      <w:r w:rsidRPr="00C02CA3">
        <w:rPr>
          <w:rFonts w:ascii="Times New Roman" w:hAnsi="Times New Roman" w:cs="Times New Roman"/>
          <w:color w:val="0070C0"/>
          <w:sz w:val="24"/>
          <w:szCs w:val="24"/>
        </w:rPr>
        <w:t>Que retenir de ce scénario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Pr="00C02CA3" w:rsidRDefault="00C02CA3" w:rsidP="00C02CA3">
      <w:pPr>
        <w:autoSpaceDE w:val="0"/>
        <w:autoSpaceDN w:val="0"/>
        <w:adjustRightInd w:val="0"/>
        <w:spacing w:after="0" w:line="240" w:lineRule="auto"/>
        <w:ind w:left="-709" w:firstLine="283"/>
        <w:jc w:val="center"/>
        <w:rPr>
          <w:rFonts w:ascii="Times New Roman" w:hAnsi="Times New Roman" w:cs="Times New Roman"/>
          <w:b/>
          <w:sz w:val="24"/>
          <w:szCs w:val="24"/>
        </w:rPr>
      </w:pPr>
      <w:r w:rsidRPr="00C02CA3">
        <w:rPr>
          <w:rFonts w:ascii="Times New Roman" w:hAnsi="Times New Roman" w:cs="Times New Roman"/>
          <w:b/>
          <w:sz w:val="24"/>
          <w:szCs w:val="24"/>
        </w:rPr>
        <w:t xml:space="preserve">Ce scénario a été créé par mes propres soins (benjamin231293) et est destiné aux joueurs débutants. Dans les 2 premiers épisodes, il suffit d’appliquer ce que vous avez retenu du didacticiel. Le reste du scénario repose sur </w:t>
      </w:r>
      <w:r w:rsidR="004E1992">
        <w:rPr>
          <w:rFonts w:ascii="Times New Roman" w:hAnsi="Times New Roman" w:cs="Times New Roman"/>
          <w:b/>
          <w:sz w:val="24"/>
          <w:szCs w:val="24"/>
        </w:rPr>
        <w:t xml:space="preserve">des </w:t>
      </w:r>
      <w:r w:rsidRPr="00C02CA3">
        <w:rPr>
          <w:rFonts w:ascii="Times New Roman" w:hAnsi="Times New Roman" w:cs="Times New Roman"/>
          <w:b/>
          <w:sz w:val="24"/>
          <w:szCs w:val="24"/>
        </w:rPr>
        <w:t>astuces qu’il est bien de connaître afin de réussir un bon nombre de scénarios aussi originaux que créés par les joueurs.</w:t>
      </w:r>
    </w:p>
    <w:p w:rsidR="00C02CA3" w:rsidRPr="00C02CA3" w:rsidRDefault="00C02CA3" w:rsidP="00C02CA3">
      <w:pPr>
        <w:autoSpaceDE w:val="0"/>
        <w:autoSpaceDN w:val="0"/>
        <w:adjustRightInd w:val="0"/>
        <w:spacing w:after="0" w:line="240" w:lineRule="auto"/>
        <w:ind w:left="-709" w:firstLine="283"/>
        <w:jc w:val="center"/>
        <w:rPr>
          <w:rFonts w:ascii="Times New Roman" w:hAnsi="Times New Roman" w:cs="Times New Roman"/>
          <w:b/>
          <w:sz w:val="24"/>
          <w:szCs w:val="24"/>
        </w:rPr>
      </w:pPr>
      <w:r w:rsidRPr="00C02CA3">
        <w:rPr>
          <w:rFonts w:ascii="Times New Roman" w:hAnsi="Times New Roman" w:cs="Times New Roman"/>
          <w:b/>
          <w:sz w:val="24"/>
          <w:szCs w:val="24"/>
        </w:rPr>
        <w:t>Ci-dessous voici ce que vous devez retenir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802321">
        <w:rPr>
          <w:rFonts w:ascii="Times New Roman" w:hAnsi="Times New Roman" w:cs="Times New Roman"/>
          <w:b/>
          <w:color w:val="00B050"/>
          <w:sz w:val="24"/>
          <w:szCs w:val="24"/>
        </w:rPr>
        <w:t>1)</w:t>
      </w:r>
      <w:r w:rsidRPr="00802321">
        <w:rPr>
          <w:rFonts w:ascii="Times New Roman" w:hAnsi="Times New Roman" w:cs="Times New Roman"/>
          <w:b/>
          <w:color w:val="00B050"/>
          <w:sz w:val="24"/>
          <w:szCs w:val="24"/>
        </w:rPr>
        <w:tab/>
      </w:r>
      <w:r w:rsidRPr="00C02CA3">
        <w:rPr>
          <w:rFonts w:ascii="Times New Roman" w:hAnsi="Times New Roman" w:cs="Times New Roman"/>
          <w:sz w:val="24"/>
          <w:szCs w:val="24"/>
        </w:rPr>
        <w:t>Certaines ressources vous seront indisponibles</w:t>
      </w:r>
      <w:r w:rsidR="00813CC1">
        <w:rPr>
          <w:rFonts w:ascii="Times New Roman" w:hAnsi="Times New Roman" w:cs="Times New Roman"/>
          <w:sz w:val="24"/>
          <w:szCs w:val="24"/>
        </w:rPr>
        <w:t>,</w:t>
      </w:r>
      <w:r w:rsidRPr="00C02CA3">
        <w:rPr>
          <w:rFonts w:ascii="Times New Roman" w:hAnsi="Times New Roman" w:cs="Times New Roman"/>
          <w:sz w:val="24"/>
          <w:szCs w:val="24"/>
        </w:rPr>
        <w:t xml:space="preserve"> ni à la production directe par manque de matière première ou impossibilité de construire les bâtiments en question</w:t>
      </w:r>
      <w:r w:rsidR="00813CC1">
        <w:rPr>
          <w:rFonts w:ascii="Times New Roman" w:hAnsi="Times New Roman" w:cs="Times New Roman"/>
          <w:sz w:val="24"/>
          <w:szCs w:val="24"/>
        </w:rPr>
        <w:t>,</w:t>
      </w:r>
      <w:r w:rsidRPr="00C02CA3">
        <w:rPr>
          <w:rFonts w:ascii="Times New Roman" w:hAnsi="Times New Roman" w:cs="Times New Roman"/>
          <w:sz w:val="24"/>
          <w:szCs w:val="24"/>
        </w:rPr>
        <w:t xml:space="preserve"> ni à l’achat. Prenons l’exemple de l’huile d’olive (</w:t>
      </w:r>
      <w:r w:rsidR="002A48CB" w:rsidRPr="00C02CA3">
        <w:rPr>
          <w:rFonts w:ascii="Times New Roman" w:hAnsi="Times New Roman" w:cs="Times New Roman"/>
          <w:sz w:val="24"/>
          <w:szCs w:val="24"/>
        </w:rPr>
        <w:t>cf.</w:t>
      </w:r>
      <w:r w:rsidRPr="00C02CA3">
        <w:rPr>
          <w:rFonts w:ascii="Times New Roman" w:hAnsi="Times New Roman" w:cs="Times New Roman"/>
          <w:sz w:val="24"/>
          <w:szCs w:val="24"/>
        </w:rPr>
        <w:t xml:space="preserve"> Episode colonie). Dans cet épisode colonie, vous pouvez construire des pressoirs à olive, mais vous pouvez ni produire vos olives ni en acheter à l’étranger parmi vos alliés/vassaux). Plusieurs solutions sont envisageables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a)</w:t>
      </w:r>
      <w:r w:rsidRPr="00C02CA3">
        <w:rPr>
          <w:rFonts w:ascii="Times New Roman" w:hAnsi="Times New Roman" w:cs="Times New Roman"/>
          <w:sz w:val="24"/>
          <w:szCs w:val="24"/>
        </w:rPr>
        <w:tab/>
        <w:t>Athéna peut être célébrée, elle pourra vous donner les oliviers et les métairies nécessaires pour la production d’olive.</w:t>
      </w:r>
      <w:r w:rsidR="00813CC1">
        <w:rPr>
          <w:rFonts w:ascii="Times New Roman" w:hAnsi="Times New Roman" w:cs="Times New Roman"/>
          <w:sz w:val="24"/>
          <w:szCs w:val="24"/>
        </w:rPr>
        <w:t xml:space="preserve"> Il en sera de même pour d’autres ressources (vin, armement, sculpture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b)</w:t>
      </w:r>
      <w:r w:rsidRPr="00C02CA3">
        <w:rPr>
          <w:rFonts w:ascii="Times New Roman" w:hAnsi="Times New Roman" w:cs="Times New Roman"/>
          <w:sz w:val="24"/>
          <w:szCs w:val="24"/>
        </w:rPr>
        <w:tab/>
        <w:t>Une cité rivale produit les olives, il faut donc la conquérir. Si elle est imprenable, le scénario prévoit forcément un déclin militaire s’il s’agit de l’unique solution (c’est le cas pour l’épisode 7 avec le raisin !!)</w:t>
      </w:r>
    </w:p>
    <w:p w:rsid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c)</w:t>
      </w:r>
      <w:r w:rsidRPr="00C02CA3">
        <w:rPr>
          <w:rFonts w:ascii="Times New Roman" w:hAnsi="Times New Roman" w:cs="Times New Roman"/>
          <w:sz w:val="24"/>
          <w:szCs w:val="24"/>
        </w:rPr>
        <w:tab/>
        <w:t xml:space="preserve">Des dons annuels d’une cité n’en vendant pas normalement peuvent vous être octroyés.  </w:t>
      </w:r>
    </w:p>
    <w:p w:rsidR="008376AE" w:rsidRDefault="008376AE" w:rsidP="008376AE">
      <w:pPr>
        <w:autoSpaceDE w:val="0"/>
        <w:autoSpaceDN w:val="0"/>
        <w:adjustRightInd w:val="0"/>
        <w:spacing w:after="0" w:line="240" w:lineRule="auto"/>
        <w:ind w:left="-709" w:firstLine="283"/>
        <w:rPr>
          <w:rFonts w:ascii="Times New Roman" w:hAnsi="Times New Roman" w:cs="Times New Roman"/>
          <w:sz w:val="24"/>
          <w:szCs w:val="24"/>
        </w:rPr>
      </w:pPr>
      <w:proofErr w:type="spellStart"/>
      <w:r>
        <w:rPr>
          <w:rFonts w:ascii="Times New Roman" w:hAnsi="Times New Roman" w:cs="Times New Roman"/>
          <w:sz w:val="24"/>
          <w:szCs w:val="24"/>
        </w:rPr>
        <w:t>Rq</w:t>
      </w:r>
      <w:proofErr w:type="spellEnd"/>
      <w:r>
        <w:rPr>
          <w:rFonts w:ascii="Times New Roman" w:hAnsi="Times New Roman" w:cs="Times New Roman"/>
          <w:sz w:val="24"/>
          <w:szCs w:val="24"/>
        </w:rPr>
        <w:t> : si le commerce est désactivé, vérifiez que l’un de vos alliés ne fabrique tout de même pas la marchandise requise, vous pourrez l’obtenir en lui faisant des demandes (cas pour l’épisode 2).</w:t>
      </w:r>
      <w:r w:rsidR="00A200DC">
        <w:rPr>
          <w:rFonts w:ascii="Times New Roman" w:hAnsi="Times New Roman" w:cs="Times New Roman"/>
          <w:sz w:val="24"/>
          <w:szCs w:val="24"/>
        </w:rPr>
        <w:t xml:space="preserve">  Faîte de même avec vos ennemis, mais une conquête sera alors nécessaire.</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 xml:space="preserve">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802321">
        <w:rPr>
          <w:rFonts w:ascii="Times New Roman" w:hAnsi="Times New Roman" w:cs="Times New Roman"/>
          <w:b/>
          <w:color w:val="00B050"/>
          <w:sz w:val="24"/>
          <w:szCs w:val="24"/>
        </w:rPr>
        <w:t>2)</w:t>
      </w:r>
      <w:r w:rsidRPr="00802321">
        <w:rPr>
          <w:rFonts w:ascii="Times New Roman" w:hAnsi="Times New Roman" w:cs="Times New Roman"/>
          <w:b/>
          <w:color w:val="00B050"/>
          <w:sz w:val="24"/>
          <w:szCs w:val="24"/>
        </w:rPr>
        <w:tab/>
      </w:r>
      <w:r w:rsidRPr="00C02CA3">
        <w:rPr>
          <w:rFonts w:ascii="Times New Roman" w:hAnsi="Times New Roman" w:cs="Times New Roman"/>
          <w:sz w:val="24"/>
          <w:szCs w:val="24"/>
        </w:rPr>
        <w:t>Le profil annuel demandé peut être élevé. Il faut réfléchir à toutes les méthodes pour gagner de l’argent, voici la liste non exhaustive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a)</w:t>
      </w:r>
      <w:r w:rsidRPr="00C02CA3">
        <w:rPr>
          <w:rFonts w:ascii="Times New Roman" w:hAnsi="Times New Roman" w:cs="Times New Roman"/>
          <w:sz w:val="24"/>
          <w:szCs w:val="24"/>
        </w:rPr>
        <w:tab/>
        <w:t>Baisser les salaires / augmenter les impôts =&gt; les postes de gardes et/ou Dionysos</w:t>
      </w:r>
      <w:r w:rsidR="001939E5">
        <w:rPr>
          <w:rFonts w:ascii="Times New Roman" w:hAnsi="Times New Roman" w:cs="Times New Roman"/>
          <w:sz w:val="24"/>
          <w:szCs w:val="24"/>
        </w:rPr>
        <w:t xml:space="preserve"> et/ou Aphrodite</w:t>
      </w:r>
      <w:r w:rsidRPr="00C02CA3">
        <w:rPr>
          <w:rFonts w:ascii="Times New Roman" w:hAnsi="Times New Roman" w:cs="Times New Roman"/>
          <w:sz w:val="24"/>
          <w:szCs w:val="24"/>
        </w:rPr>
        <w:t xml:space="preserve"> peuvent vous être précieux pour éviter les émeutes</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b)</w:t>
      </w:r>
      <w:r w:rsidRPr="00C02CA3">
        <w:rPr>
          <w:rFonts w:ascii="Times New Roman" w:hAnsi="Times New Roman" w:cs="Times New Roman"/>
          <w:sz w:val="24"/>
          <w:szCs w:val="24"/>
        </w:rPr>
        <w:tab/>
        <w:t>Vendre des matières premières ou produits finaux. Si vous ne pouvez pas le faire, vérifier si l’un de vos ennemis ne fabrique pas des matières premières que vous pouvez transformer ET vendre, cela vous est très souvent rentable (cas pour l’épisode 7</w:t>
      </w:r>
      <w:r w:rsidR="00385A5B">
        <w:rPr>
          <w:rFonts w:ascii="Times New Roman" w:hAnsi="Times New Roman" w:cs="Times New Roman"/>
          <w:sz w:val="24"/>
          <w:szCs w:val="24"/>
        </w:rPr>
        <w:t xml:space="preserve"> où vous pouvez conquérir une cité pour profiter de son raisin et vendre le vin encore plus chère</w:t>
      </w:r>
      <w:r w:rsidRPr="00C02CA3">
        <w:rPr>
          <w:rFonts w:ascii="Times New Roman" w:hAnsi="Times New Roman" w:cs="Times New Roman"/>
          <w:sz w:val="24"/>
          <w:szCs w:val="24"/>
        </w:rPr>
        <w:t>)</w:t>
      </w:r>
    </w:p>
    <w:p w:rsidR="00C02CA3" w:rsidRPr="00C02CA3" w:rsidRDefault="001939E5" w:rsidP="00C02CA3">
      <w:pPr>
        <w:autoSpaceDE w:val="0"/>
        <w:autoSpaceDN w:val="0"/>
        <w:adjustRightInd w:val="0"/>
        <w:spacing w:after="0" w:line="240" w:lineRule="auto"/>
        <w:ind w:left="-709" w:firstLine="283"/>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Diminuer dans la</w:t>
      </w:r>
      <w:r w:rsidR="00C02CA3" w:rsidRPr="00C02CA3">
        <w:rPr>
          <w:rFonts w:ascii="Times New Roman" w:hAnsi="Times New Roman" w:cs="Times New Roman"/>
          <w:sz w:val="24"/>
          <w:szCs w:val="24"/>
        </w:rPr>
        <w:t xml:space="preserve"> mesure du possible vos importations. Pour cela dîtes-vous que vous ne construisez aucuns monuments/pyramide et </w:t>
      </w:r>
      <w:r>
        <w:rPr>
          <w:rFonts w:ascii="Times New Roman" w:hAnsi="Times New Roman" w:cs="Times New Roman"/>
          <w:sz w:val="24"/>
          <w:szCs w:val="24"/>
        </w:rPr>
        <w:t xml:space="preserve">ainsi </w:t>
      </w:r>
      <w:r w:rsidR="00C02CA3" w:rsidRPr="00C02CA3">
        <w:rPr>
          <w:rFonts w:ascii="Times New Roman" w:hAnsi="Times New Roman" w:cs="Times New Roman"/>
          <w:sz w:val="24"/>
          <w:szCs w:val="24"/>
        </w:rPr>
        <w:t>stoppez l’importation de sculpture, bronze, marbre (…), et ne conservez que le nécessaire vital pour votre population.</w:t>
      </w:r>
      <w:r>
        <w:rPr>
          <w:rFonts w:ascii="Times New Roman" w:hAnsi="Times New Roman" w:cs="Times New Roman"/>
          <w:sz w:val="24"/>
          <w:szCs w:val="24"/>
        </w:rPr>
        <w:t xml:space="preserve"> Arrêtez le maximum d’industries.</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d)</w:t>
      </w:r>
      <w:r w:rsidRPr="00C02CA3">
        <w:rPr>
          <w:rFonts w:ascii="Times New Roman" w:hAnsi="Times New Roman" w:cs="Times New Roman"/>
          <w:sz w:val="24"/>
          <w:szCs w:val="24"/>
        </w:rPr>
        <w:tab/>
        <w:t xml:space="preserve">Les dons des autres cités </w:t>
      </w:r>
      <w:r w:rsidR="008376AE">
        <w:rPr>
          <w:rFonts w:ascii="Times New Roman" w:hAnsi="Times New Roman" w:cs="Times New Roman"/>
          <w:sz w:val="24"/>
          <w:szCs w:val="24"/>
        </w:rPr>
        <w:t xml:space="preserve">participent pas </w:t>
      </w:r>
      <w:r w:rsidRPr="00C02CA3">
        <w:rPr>
          <w:rFonts w:ascii="Times New Roman" w:hAnsi="Times New Roman" w:cs="Times New Roman"/>
          <w:sz w:val="24"/>
          <w:szCs w:val="24"/>
        </w:rPr>
        <w:t xml:space="preserve">votre profil annuel et le pillage </w:t>
      </w:r>
      <w:r w:rsidR="008376AE">
        <w:rPr>
          <w:rFonts w:ascii="Times New Roman" w:hAnsi="Times New Roman" w:cs="Times New Roman"/>
          <w:sz w:val="24"/>
          <w:szCs w:val="24"/>
        </w:rPr>
        <w:t xml:space="preserve">également. </w:t>
      </w:r>
    </w:p>
    <w:p w:rsid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e)</w:t>
      </w:r>
      <w:r w:rsidRPr="00C02CA3">
        <w:rPr>
          <w:rFonts w:ascii="Times New Roman" w:hAnsi="Times New Roman" w:cs="Times New Roman"/>
          <w:sz w:val="24"/>
          <w:szCs w:val="24"/>
        </w:rPr>
        <w:tab/>
        <w:t>Extraire de l’argent en s’aidant de l’éventuel dieu Hadès.</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802321">
        <w:rPr>
          <w:rFonts w:ascii="Times New Roman" w:hAnsi="Times New Roman" w:cs="Times New Roman"/>
          <w:b/>
          <w:color w:val="00B050"/>
          <w:sz w:val="24"/>
          <w:szCs w:val="24"/>
        </w:rPr>
        <w:t>3)</w:t>
      </w:r>
      <w:r w:rsidRPr="00802321">
        <w:rPr>
          <w:rFonts w:ascii="Times New Roman" w:hAnsi="Times New Roman" w:cs="Times New Roman"/>
          <w:b/>
          <w:color w:val="00B050"/>
          <w:sz w:val="24"/>
          <w:szCs w:val="24"/>
        </w:rPr>
        <w:tab/>
      </w:r>
      <w:r w:rsidRPr="00C02CA3">
        <w:rPr>
          <w:rFonts w:ascii="Times New Roman" w:hAnsi="Times New Roman" w:cs="Times New Roman"/>
          <w:sz w:val="24"/>
          <w:szCs w:val="24"/>
        </w:rPr>
        <w:t>Pour tuer un monstre, vous pouvez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a)</w:t>
      </w:r>
      <w:r w:rsidRPr="00C02CA3">
        <w:rPr>
          <w:rFonts w:ascii="Times New Roman" w:hAnsi="Times New Roman" w:cs="Times New Roman"/>
          <w:sz w:val="24"/>
          <w:szCs w:val="24"/>
        </w:rPr>
        <w:tab/>
        <w:t xml:space="preserve">Appeler un héros. </w:t>
      </w:r>
    </w:p>
    <w:p w:rsid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b)</w:t>
      </w:r>
      <w:r w:rsidRPr="00C02CA3">
        <w:rPr>
          <w:rFonts w:ascii="Times New Roman" w:hAnsi="Times New Roman" w:cs="Times New Roman"/>
          <w:sz w:val="24"/>
          <w:szCs w:val="24"/>
        </w:rPr>
        <w:tab/>
        <w:t>Si le héros ne peut pas être vénéré ou si le temple est disponible mais que l’une des conditions est impossible (Rq : si tel est le cas en général la construction du temple est impossible, mais soit), vous</w:t>
      </w:r>
      <w:r w:rsidR="00965D4B">
        <w:rPr>
          <w:rFonts w:ascii="Times New Roman" w:hAnsi="Times New Roman" w:cs="Times New Roman"/>
          <w:sz w:val="24"/>
          <w:szCs w:val="24"/>
        </w:rPr>
        <w:t xml:space="preserve"> pouvez toujours vous faire aider</w:t>
      </w:r>
      <w:r w:rsidRPr="00C02CA3">
        <w:rPr>
          <w:rFonts w:ascii="Times New Roman" w:hAnsi="Times New Roman" w:cs="Times New Roman"/>
          <w:sz w:val="24"/>
          <w:szCs w:val="24"/>
        </w:rPr>
        <w:t xml:space="preserve"> d’Apollon qui en finira avec votre monstre ou votre armée si elle est très puissante avec l’aide extérieur (cas rare cependant)</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802321">
        <w:rPr>
          <w:rFonts w:ascii="Times New Roman" w:hAnsi="Times New Roman" w:cs="Times New Roman"/>
          <w:b/>
          <w:color w:val="00B050"/>
          <w:sz w:val="24"/>
          <w:szCs w:val="24"/>
        </w:rPr>
        <w:t>4)</w:t>
      </w:r>
      <w:r w:rsidRPr="00802321">
        <w:rPr>
          <w:rFonts w:ascii="Times New Roman" w:hAnsi="Times New Roman" w:cs="Times New Roman"/>
          <w:b/>
          <w:color w:val="00B050"/>
          <w:sz w:val="24"/>
          <w:szCs w:val="24"/>
        </w:rPr>
        <w:tab/>
      </w:r>
      <w:r w:rsidRPr="00C02CA3">
        <w:rPr>
          <w:rFonts w:ascii="Times New Roman" w:hAnsi="Times New Roman" w:cs="Times New Roman"/>
          <w:sz w:val="24"/>
          <w:szCs w:val="24"/>
        </w:rPr>
        <w:t xml:space="preserve">Ce 4ème point est lié aux autres : Les dieux ont </w:t>
      </w:r>
      <w:r w:rsidR="002A48CB" w:rsidRPr="00C02CA3">
        <w:rPr>
          <w:rFonts w:ascii="Times New Roman" w:hAnsi="Times New Roman" w:cs="Times New Roman"/>
          <w:sz w:val="24"/>
          <w:szCs w:val="24"/>
        </w:rPr>
        <w:t>chacun</w:t>
      </w:r>
      <w:r w:rsidRPr="00C02CA3">
        <w:rPr>
          <w:rFonts w:ascii="Times New Roman" w:hAnsi="Times New Roman" w:cs="Times New Roman"/>
          <w:sz w:val="24"/>
          <w:szCs w:val="24"/>
        </w:rPr>
        <w:t xml:space="preserve"> leurs caractéristiques et constituent parfois une solution. En effet, même si vous n’êtes pas obligé de construire un sanctuaire d’après vos objectifs, mais que vous êtes autorisé à le faire pour 1 ou plusieurs dieux, interrogez-vous. « Est-ce que j’ai besoin de raisin ou de faire régner le calme avec Dionysos ? » ; « Est-ce que Arès peut m’aider à conquérir une cité ? » ; « Est-ce que, si je peux </w:t>
      </w:r>
      <w:r w:rsidR="00965D4B">
        <w:rPr>
          <w:rFonts w:ascii="Times New Roman" w:hAnsi="Times New Roman" w:cs="Times New Roman"/>
          <w:sz w:val="24"/>
          <w:szCs w:val="24"/>
        </w:rPr>
        <w:t xml:space="preserve">pas </w:t>
      </w:r>
      <w:r w:rsidRPr="00C02CA3">
        <w:rPr>
          <w:rFonts w:ascii="Times New Roman" w:hAnsi="Times New Roman" w:cs="Times New Roman"/>
          <w:sz w:val="24"/>
          <w:szCs w:val="24"/>
        </w:rPr>
        <w:t>me procurer d’orichalque nulle part, Atlas peut m’aider à fournir les matériaux ? » ; « Est-ce que pour défendre ma cité, je dois vénérer Athéna (aide direct) /Arès (troupes + dragon) / Artémis (troupes) / Zeus (aide directe) / Héphaïstos (Talos) (…) ». Et j’en passe et j’en passe … N’oubliez pas ce point important !</w:t>
      </w: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965D4B" w:rsidRPr="00C02CA3" w:rsidRDefault="00965D4B"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Avec ceci je pense que vous avez tous les outils nécessaires pour réussir des scénarios de plus en plus complexes. Ces 4 points sont à mes yeux importants pour leur réussite, mais vous trouverez bien des astuces secondaires par vous-même et de toute façon ce serait trop facile de tout vous donner comme ça !!</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Peut être essayerez-vous mon scénario à la réputation d’être complexe : Au bout de l’enfer</w:t>
      </w:r>
    </w:p>
    <w:p w:rsidR="00C02CA3" w:rsidRPr="00C02CA3"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p>
    <w:p w:rsidR="00CF2E08" w:rsidRDefault="00C02CA3" w:rsidP="00C02CA3">
      <w:pPr>
        <w:autoSpaceDE w:val="0"/>
        <w:autoSpaceDN w:val="0"/>
        <w:adjustRightInd w:val="0"/>
        <w:spacing w:after="0" w:line="240" w:lineRule="auto"/>
        <w:ind w:left="-709" w:firstLine="283"/>
        <w:rPr>
          <w:rFonts w:ascii="Times New Roman" w:hAnsi="Times New Roman" w:cs="Times New Roman"/>
          <w:sz w:val="24"/>
          <w:szCs w:val="24"/>
        </w:rPr>
      </w:pPr>
      <w:r w:rsidRPr="00C02CA3">
        <w:rPr>
          <w:rFonts w:ascii="Times New Roman" w:hAnsi="Times New Roman" w:cs="Times New Roman"/>
          <w:sz w:val="24"/>
          <w:szCs w:val="24"/>
        </w:rPr>
        <w:t>Merci d’avoir choisi ce scénario !</w:t>
      </w: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Default="00A200DC" w:rsidP="00C02CA3">
      <w:pPr>
        <w:autoSpaceDE w:val="0"/>
        <w:autoSpaceDN w:val="0"/>
        <w:adjustRightInd w:val="0"/>
        <w:spacing w:after="0" w:line="240" w:lineRule="auto"/>
        <w:ind w:left="-709" w:firstLine="283"/>
        <w:rPr>
          <w:rFonts w:ascii="Times New Roman" w:hAnsi="Times New Roman" w:cs="Times New Roman"/>
          <w:sz w:val="24"/>
          <w:szCs w:val="24"/>
        </w:rPr>
      </w:pPr>
    </w:p>
    <w:p w:rsidR="00A200DC" w:rsidRPr="00A200DC" w:rsidRDefault="00A200DC" w:rsidP="00A200DC">
      <w:pPr>
        <w:autoSpaceDE w:val="0"/>
        <w:autoSpaceDN w:val="0"/>
        <w:adjustRightInd w:val="0"/>
        <w:spacing w:after="0" w:line="240" w:lineRule="auto"/>
        <w:ind w:left="-709" w:firstLine="283"/>
        <w:jc w:val="center"/>
        <w:rPr>
          <w:rFonts w:ascii="Times New Roman" w:hAnsi="Times New Roman" w:cs="Times New Roman"/>
          <w:b/>
          <w:color w:val="FF0000"/>
          <w:sz w:val="24"/>
          <w:szCs w:val="24"/>
        </w:rPr>
      </w:pPr>
    </w:p>
    <w:p w:rsidR="00A200DC" w:rsidRDefault="00A200DC" w:rsidP="00A200DC">
      <w:pPr>
        <w:autoSpaceDE w:val="0"/>
        <w:autoSpaceDN w:val="0"/>
        <w:adjustRightInd w:val="0"/>
        <w:spacing w:after="0" w:line="240" w:lineRule="auto"/>
        <w:ind w:left="-709" w:firstLine="283"/>
        <w:jc w:val="center"/>
        <w:rPr>
          <w:rFonts w:ascii="Times New Roman" w:hAnsi="Times New Roman" w:cs="Times New Roman"/>
          <w:b/>
          <w:color w:val="FF0000"/>
          <w:sz w:val="24"/>
          <w:szCs w:val="24"/>
        </w:rPr>
      </w:pPr>
      <w:r w:rsidRPr="00A200DC">
        <w:rPr>
          <w:rFonts w:ascii="Times New Roman" w:hAnsi="Times New Roman" w:cs="Times New Roman"/>
          <w:b/>
          <w:color w:val="FF0000"/>
          <w:sz w:val="24"/>
          <w:szCs w:val="24"/>
        </w:rPr>
        <w:t>Un fichier Exemple.sav est joint. Il s'agit de ma propre cité à la fin du scénario. Vous pouvez voire cette dernière en plaçant le fichier dans le dossier "Save" puis "Votre nom de joueur". Vous lancez le jeu et sélectionnez votre nom de joueur puis charge</w:t>
      </w:r>
      <w:r>
        <w:rPr>
          <w:rFonts w:ascii="Times New Roman" w:hAnsi="Times New Roman" w:cs="Times New Roman"/>
          <w:b/>
          <w:color w:val="FF0000"/>
          <w:sz w:val="24"/>
          <w:szCs w:val="24"/>
        </w:rPr>
        <w:t>r la partie ‘E</w:t>
      </w:r>
      <w:r w:rsidRPr="00A200DC">
        <w:rPr>
          <w:rFonts w:ascii="Times New Roman" w:hAnsi="Times New Roman" w:cs="Times New Roman"/>
          <w:b/>
          <w:color w:val="FF0000"/>
          <w:sz w:val="24"/>
          <w:szCs w:val="24"/>
        </w:rPr>
        <w:t>xemple</w:t>
      </w:r>
      <w:r>
        <w:rPr>
          <w:rFonts w:ascii="Times New Roman" w:hAnsi="Times New Roman" w:cs="Times New Roman"/>
          <w:b/>
          <w:color w:val="FF0000"/>
          <w:sz w:val="24"/>
          <w:szCs w:val="24"/>
        </w:rPr>
        <w:t>’</w:t>
      </w:r>
      <w:r w:rsidRPr="00A200DC">
        <w:rPr>
          <w:rFonts w:ascii="Times New Roman" w:hAnsi="Times New Roman" w:cs="Times New Roman"/>
          <w:b/>
          <w:color w:val="FF0000"/>
          <w:sz w:val="24"/>
          <w:szCs w:val="24"/>
        </w:rPr>
        <w:t>. Vous pouvez bien sur renommer le fichier à votre guise.</w:t>
      </w:r>
    </w:p>
    <w:p w:rsidR="00A200DC" w:rsidRDefault="00A200DC" w:rsidP="00A200DC">
      <w:pPr>
        <w:autoSpaceDE w:val="0"/>
        <w:autoSpaceDN w:val="0"/>
        <w:adjustRightInd w:val="0"/>
        <w:spacing w:after="0" w:line="240" w:lineRule="auto"/>
        <w:ind w:left="-709" w:firstLine="283"/>
        <w:jc w:val="center"/>
        <w:rPr>
          <w:rFonts w:ascii="Times New Roman" w:hAnsi="Times New Roman" w:cs="Times New Roman"/>
          <w:b/>
          <w:color w:val="FF0000"/>
          <w:sz w:val="24"/>
          <w:szCs w:val="24"/>
        </w:rPr>
      </w:pPr>
    </w:p>
    <w:p w:rsidR="00A200DC" w:rsidRDefault="00A200DC" w:rsidP="00A200DC">
      <w:pPr>
        <w:autoSpaceDE w:val="0"/>
        <w:autoSpaceDN w:val="0"/>
        <w:adjustRightInd w:val="0"/>
        <w:spacing w:after="0" w:line="240" w:lineRule="auto"/>
        <w:ind w:left="-709" w:firstLine="283"/>
        <w:jc w:val="center"/>
        <w:rPr>
          <w:rFonts w:ascii="Times New Roman" w:hAnsi="Times New Roman" w:cs="Times New Roman"/>
          <w:b/>
          <w:color w:val="FF0000"/>
          <w:sz w:val="24"/>
          <w:szCs w:val="24"/>
        </w:rPr>
      </w:pPr>
    </w:p>
    <w:p w:rsidR="00A200DC" w:rsidRPr="00A200DC" w:rsidRDefault="00A200DC" w:rsidP="00A200DC">
      <w:pPr>
        <w:autoSpaceDE w:val="0"/>
        <w:autoSpaceDN w:val="0"/>
        <w:adjustRightInd w:val="0"/>
        <w:spacing w:after="0" w:line="240" w:lineRule="auto"/>
        <w:ind w:left="-709" w:firstLine="283"/>
        <w:jc w:val="center"/>
        <w:rPr>
          <w:rFonts w:ascii="Times New Roman" w:hAnsi="Times New Roman" w:cs="Times New Roman"/>
          <w:b/>
          <w:color w:val="FF0000"/>
          <w:sz w:val="24"/>
          <w:szCs w:val="24"/>
        </w:rPr>
      </w:pPr>
    </w:p>
    <w:sectPr w:rsidR="00A200DC" w:rsidRPr="00A200DC" w:rsidSect="00D05E11">
      <w:pgSz w:w="12240" w:h="15840"/>
      <w:pgMar w:top="142" w:right="474" w:bottom="142"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hyphenationZone w:val="425"/>
  <w:characterSpacingControl w:val="doNotCompress"/>
  <w:compat/>
  <w:rsids>
    <w:rsidRoot w:val="00C02CA3"/>
    <w:rsid w:val="000E20F6"/>
    <w:rsid w:val="001939E5"/>
    <w:rsid w:val="002A48CB"/>
    <w:rsid w:val="00385A5B"/>
    <w:rsid w:val="00462893"/>
    <w:rsid w:val="004E1992"/>
    <w:rsid w:val="0078633F"/>
    <w:rsid w:val="007C0EDD"/>
    <w:rsid w:val="00802321"/>
    <w:rsid w:val="00813CC1"/>
    <w:rsid w:val="008376AE"/>
    <w:rsid w:val="00965D4B"/>
    <w:rsid w:val="00A200DC"/>
    <w:rsid w:val="00B551B3"/>
    <w:rsid w:val="00C02CA3"/>
    <w:rsid w:val="00CF2E08"/>
    <w:rsid w:val="00D05E1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CA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711</TotalTime>
  <Pages>2</Pages>
  <Words>733</Words>
  <Characters>4034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dc:creator>
  <cp:lastModifiedBy>Benjamin</cp:lastModifiedBy>
  <cp:revision>11</cp:revision>
  <dcterms:created xsi:type="dcterms:W3CDTF">2013-06-16T15:18:00Z</dcterms:created>
  <dcterms:modified xsi:type="dcterms:W3CDTF">2013-06-18T00:35:00Z</dcterms:modified>
</cp:coreProperties>
</file>